
<file path=[Content_Types].xml><?xml version="1.0" encoding="utf-8"?>
<Types xmlns="http://schemas.openxmlformats.org/package/2006/content-types"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7F0950" w14:textId="77777777" w:rsidR="004D2E23" w:rsidRPr="0048146A" w:rsidRDefault="004D2E23" w:rsidP="004D2E23">
      <w:pPr>
        <w:spacing w:after="240"/>
        <w:jc w:val="center"/>
        <w:rPr>
          <w:b/>
          <w:bCs/>
          <w:sz w:val="32"/>
          <w:szCs w:val="32"/>
        </w:rPr>
      </w:pPr>
      <w:bookmarkStart w:id="0" w:name="_Hlk232930651"/>
      <w:r w:rsidRPr="0048146A">
        <w:rPr>
          <w:b/>
          <w:bCs/>
          <w:sz w:val="32"/>
          <w:szCs w:val="32"/>
        </w:rPr>
        <w:t xml:space="preserve">LĨNH VỰC HOẠT ĐỘNG KHOA HỌC VÀ CÔNG NGHỆ </w:t>
      </w:r>
    </w:p>
    <w:p w14:paraId="24DC57B3" w14:textId="77777777" w:rsidR="004D2E23" w:rsidRDefault="004D2E23" w:rsidP="004D2E23">
      <w:pPr>
        <w:rPr>
          <w:rFonts w:cs="Times New Roman"/>
          <w:b/>
          <w:bCs/>
          <w:sz w:val="28"/>
          <w:szCs w:val="28"/>
          <w:lang w:val="pt-BR"/>
        </w:rPr>
      </w:pPr>
      <w:r w:rsidRPr="00166131">
        <w:rPr>
          <w:rFonts w:cs="Times New Roman"/>
          <w:b/>
          <w:bCs/>
          <w:sz w:val="28"/>
          <w:szCs w:val="28"/>
          <w:lang w:val="pt-BR"/>
        </w:rPr>
        <w:t>B. THỦ TỤC HÀNH CHÍNH CẤP XÃ</w:t>
      </w:r>
    </w:p>
    <w:tbl>
      <w:tblPr>
        <w:tblStyle w:val="TableGrid"/>
        <w:tblW w:w="9640" w:type="dxa"/>
        <w:tblInd w:w="-431" w:type="dxa"/>
        <w:tblLook w:val="04A0" w:firstRow="1" w:lastRow="0" w:firstColumn="1" w:lastColumn="0" w:noHBand="0" w:noVBand="1"/>
      </w:tblPr>
      <w:tblGrid>
        <w:gridCol w:w="832"/>
        <w:gridCol w:w="6612"/>
        <w:gridCol w:w="2196"/>
      </w:tblGrid>
      <w:tr w:rsidR="00F02B91" w:rsidRPr="00A1289A" w14:paraId="6A2FAC05" w14:textId="77777777" w:rsidTr="009F043F">
        <w:trPr>
          <w:trHeight w:val="1743"/>
        </w:trPr>
        <w:tc>
          <w:tcPr>
            <w:tcW w:w="832" w:type="dxa"/>
            <w:vAlign w:val="center"/>
          </w:tcPr>
          <w:p w14:paraId="341D3F67" w14:textId="64AEC06E" w:rsidR="00F02B91" w:rsidRDefault="00F02B91" w:rsidP="00F02B9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 w:rsidRPr="00960ED7">
              <w:rPr>
                <w:b/>
                <w:bCs/>
                <w:sz w:val="28"/>
                <w:szCs w:val="28"/>
              </w:rPr>
              <w:t>STT</w:t>
            </w:r>
          </w:p>
        </w:tc>
        <w:tc>
          <w:tcPr>
            <w:tcW w:w="6612" w:type="dxa"/>
            <w:vAlign w:val="center"/>
          </w:tcPr>
          <w:p w14:paraId="61160FEF" w14:textId="1F191FFF" w:rsidR="00F02B91" w:rsidRPr="004F4DE8" w:rsidRDefault="00F02B91" w:rsidP="00F02B91">
            <w:pPr>
              <w:jc w:val="center"/>
              <w:rPr>
                <w:rFonts w:eastAsia="Arial"/>
                <w:sz w:val="28"/>
                <w:szCs w:val="28"/>
                <w:lang w:val="pt-BR"/>
              </w:rPr>
            </w:pPr>
            <w:r w:rsidRPr="00960ED7">
              <w:rPr>
                <w:b/>
                <w:bCs/>
                <w:sz w:val="28"/>
                <w:szCs w:val="28"/>
              </w:rPr>
              <w:t>TÊN THỦ TỤC HÀNH CHÍNH</w:t>
            </w:r>
          </w:p>
        </w:tc>
        <w:tc>
          <w:tcPr>
            <w:tcW w:w="2196" w:type="dxa"/>
            <w:vAlign w:val="center"/>
          </w:tcPr>
          <w:p w14:paraId="266E2289" w14:textId="21ED3090" w:rsidR="00F02B91" w:rsidRPr="00A1289A" w:rsidRDefault="00F02B91" w:rsidP="00F02B91">
            <w:pPr>
              <w:jc w:val="center"/>
              <w:rPr>
                <w:noProof/>
                <w:lang w:val="pt-BR" w:eastAsia="en-GB"/>
              </w:rPr>
            </w:pPr>
            <w:r w:rsidRPr="00960ED7">
              <w:rPr>
                <w:b/>
                <w:bCs/>
                <w:sz w:val="28"/>
                <w:szCs w:val="28"/>
              </w:rPr>
              <w:t>MÃ QR</w:t>
            </w:r>
          </w:p>
        </w:tc>
      </w:tr>
      <w:tr w:rsidR="00F02B91" w:rsidRPr="00A1289A" w14:paraId="380824F5" w14:textId="77777777" w:rsidTr="00F02B91">
        <w:trPr>
          <w:trHeight w:val="1743"/>
        </w:trPr>
        <w:tc>
          <w:tcPr>
            <w:tcW w:w="832" w:type="dxa"/>
            <w:vAlign w:val="center"/>
          </w:tcPr>
          <w:p w14:paraId="1FE6175F" w14:textId="3C7E3739" w:rsidR="00F02B91" w:rsidRDefault="00F02B91" w:rsidP="00F02B91">
            <w:pPr>
              <w:jc w:val="center"/>
              <w:rPr>
                <w:rFonts w:cs="Times New Roman"/>
                <w:bCs/>
                <w:sz w:val="28"/>
                <w:szCs w:val="28"/>
              </w:rPr>
            </w:pPr>
            <w:r>
              <w:rPr>
                <w:rFonts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6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1B6B94" w14:textId="511949F7" w:rsidR="00F02B91" w:rsidRPr="0015184C" w:rsidRDefault="00F02B91" w:rsidP="00F02B91">
            <w:pPr>
              <w:jc w:val="both"/>
              <w:rPr>
                <w:rFonts w:eastAsia="Arial"/>
                <w:sz w:val="28"/>
                <w:szCs w:val="28"/>
                <w:lang w:val="pt-BR"/>
              </w:rPr>
            </w:pPr>
            <w:r w:rsidRPr="0015184C">
              <w:rPr>
                <w:rFonts w:eastAsia="Arial"/>
                <w:sz w:val="28"/>
                <w:szCs w:val="28"/>
                <w:lang w:val="pt-BR"/>
              </w:rPr>
              <w:t>Thủ tục đánh giá, nghiệm thu nhiệm vụ cấp cơ sở sử dụng ngân sách nhà nước</w:t>
            </w:r>
          </w:p>
        </w:tc>
        <w:tc>
          <w:tcPr>
            <w:tcW w:w="2196" w:type="dxa"/>
            <w:vAlign w:val="center"/>
          </w:tcPr>
          <w:p w14:paraId="0BFB0554" w14:textId="523774C7" w:rsidR="00F02B91" w:rsidRDefault="00F02B91" w:rsidP="00F02B91">
            <w:pPr>
              <w:jc w:val="center"/>
              <w:rPr>
                <w:noProof/>
                <w:lang w:val="pt-BR" w:eastAsia="en-GB"/>
              </w:rPr>
            </w:pPr>
            <w:r>
              <w:rPr>
                <w:noProof/>
                <w:lang w:val="pt-BR" w:eastAsia="en-GB"/>
              </w:rPr>
              <w:drawing>
                <wp:inline distT="0" distB="0" distL="0" distR="0" wp14:anchorId="3487CD49" wp14:editId="58DB3EF0">
                  <wp:extent cx="1251186" cy="1266825"/>
                  <wp:effectExtent l="0" t="0" r="6350" b="0"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3135" cy="12687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35155388" w14:textId="6841A5B5" w:rsidR="00F21137" w:rsidRPr="004D2E23" w:rsidRDefault="00F21137" w:rsidP="004D2E23"/>
    <w:sectPr w:rsidR="00F21137" w:rsidRPr="004D2E2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ABC"/>
    <w:rsid w:val="00196519"/>
    <w:rsid w:val="001F703A"/>
    <w:rsid w:val="00323ABC"/>
    <w:rsid w:val="004D2E23"/>
    <w:rsid w:val="007941E9"/>
    <w:rsid w:val="00F02B91"/>
    <w:rsid w:val="00F21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47BD44"/>
  <w15:chartTrackingRefBased/>
  <w15:docId w15:val="{FFC42AAD-6764-4B67-BC90-79F01763F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E23"/>
    <w:rPr>
      <w:rFonts w:ascii="Times New Roman" w:eastAsiaTheme="minorEastAsia" w:hAnsi="Times New Roman"/>
      <w:kern w:val="0"/>
      <w:sz w:val="24"/>
      <w:lang w:eastAsia="zh-C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E23"/>
    <w:pPr>
      <w:spacing w:after="0" w:line="240" w:lineRule="auto"/>
    </w:pPr>
    <w:rPr>
      <w:rFonts w:ascii="Times New Roman" w:eastAsiaTheme="minorEastAsia" w:hAnsi="Times New Roman"/>
      <w:kern w:val="0"/>
      <w:sz w:val="24"/>
      <w:lang w:eastAsia="zh-C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PC-TRUC</dc:creator>
  <cp:keywords/>
  <dc:description/>
  <cp:lastModifiedBy>PC-TRUC</cp:lastModifiedBy>
  <cp:revision>3</cp:revision>
  <dcterms:created xsi:type="dcterms:W3CDTF">2026-06-21T03:34:00Z</dcterms:created>
  <dcterms:modified xsi:type="dcterms:W3CDTF">2026-06-21T03:38:00Z</dcterms:modified>
</cp:coreProperties>
</file>